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A8" w:rsidRDefault="00BD48A8">
      <w:pPr>
        <w:rPr>
          <w:b/>
          <w:bCs/>
          <w:sz w:val="28"/>
          <w:szCs w:val="24"/>
          <w:u w:val="single"/>
        </w:rPr>
      </w:pPr>
      <w:r w:rsidRPr="00BD48A8">
        <w:rPr>
          <w:b/>
          <w:bCs/>
          <w:sz w:val="28"/>
          <w:szCs w:val="24"/>
          <w:u w:val="single"/>
        </w:rPr>
        <w:t>F 1.1 CHILD DEVELOPMENT</w:t>
      </w:r>
    </w:p>
    <w:p w:rsidR="00BD48A8" w:rsidRPr="00BD48A8" w:rsidRDefault="00BD48A8">
      <w:pPr>
        <w:rPr>
          <w:sz w:val="24"/>
          <w:szCs w:val="24"/>
        </w:rPr>
      </w:pPr>
      <w:r w:rsidRPr="00BD48A8">
        <w:rPr>
          <w:sz w:val="24"/>
          <w:szCs w:val="24"/>
        </w:rPr>
        <w:t>This course offers a critical study of significant theoretical frameworks and methodological approaches to child study. It deals with constructs and issues in the development of children leading to implications for education.</w:t>
      </w:r>
    </w:p>
    <w:p w:rsidR="00BD48A8" w:rsidRDefault="00BD48A8">
      <w:pPr>
        <w:rPr>
          <w:b/>
          <w:bCs/>
          <w:sz w:val="28"/>
          <w:szCs w:val="28"/>
          <w:u w:val="single"/>
        </w:rPr>
      </w:pPr>
      <w:r>
        <w:rPr>
          <w:b/>
          <w:bCs/>
          <w:sz w:val="28"/>
          <w:szCs w:val="28"/>
          <w:u w:val="single"/>
        </w:rPr>
        <w:t>F 1.2 CONTEMPORARY INDIA</w:t>
      </w:r>
    </w:p>
    <w:p w:rsidR="00BD48A8" w:rsidRDefault="00BD48A8">
      <w:pPr>
        <w:rPr>
          <w:sz w:val="24"/>
          <w:szCs w:val="24"/>
        </w:rPr>
      </w:pPr>
      <w:r w:rsidRPr="00BD48A8">
        <w:rPr>
          <w:sz w:val="24"/>
          <w:szCs w:val="24"/>
        </w:rPr>
        <w:t>This course is designed to develop an understanding of contemporary Indian realities through a study of key historical, political, socio-cultural and economic issues. Major contemporary concerns in education, childhood, reservation policy, environment and development are examined within inter-disciplinary frameworks.</w:t>
      </w:r>
    </w:p>
    <w:p w:rsidR="00BD48A8" w:rsidRDefault="00BD48A8">
      <w:pPr>
        <w:rPr>
          <w:b/>
          <w:bCs/>
          <w:sz w:val="24"/>
          <w:szCs w:val="24"/>
          <w:u w:val="single"/>
        </w:rPr>
      </w:pPr>
      <w:r>
        <w:rPr>
          <w:b/>
          <w:bCs/>
          <w:sz w:val="24"/>
          <w:szCs w:val="24"/>
          <w:u w:val="single"/>
        </w:rPr>
        <w:t>C 1.1 NATURE OF LANGUAGE</w:t>
      </w:r>
    </w:p>
    <w:p w:rsidR="00BD48A8" w:rsidRDefault="00BD48A8">
      <w:pPr>
        <w:rPr>
          <w:sz w:val="24"/>
          <w:szCs w:val="24"/>
        </w:rPr>
      </w:pPr>
      <w:r>
        <w:rPr>
          <w:sz w:val="24"/>
          <w:szCs w:val="24"/>
        </w:rPr>
        <w:t>The course aims to develop a deep understanding of language as a subject and as meta- language. This course also equips students to tap the multilingual character of the Indian classroom as a rich source for teaching language</w:t>
      </w:r>
      <w:r w:rsidR="00731D08">
        <w:rPr>
          <w:sz w:val="24"/>
          <w:szCs w:val="24"/>
        </w:rPr>
        <w:t xml:space="preserve"> as well as for developing analytical thinking.</w:t>
      </w:r>
    </w:p>
    <w:p w:rsidR="00731D08" w:rsidRDefault="00731D08">
      <w:pPr>
        <w:rPr>
          <w:b/>
          <w:bCs/>
          <w:sz w:val="28"/>
          <w:szCs w:val="28"/>
          <w:u w:val="single"/>
        </w:rPr>
      </w:pPr>
      <w:r>
        <w:rPr>
          <w:b/>
          <w:bCs/>
          <w:sz w:val="28"/>
          <w:szCs w:val="28"/>
          <w:u w:val="single"/>
        </w:rPr>
        <w:t>C 1.2 CORE MATHEMATICS</w:t>
      </w:r>
    </w:p>
    <w:p w:rsidR="00731D08" w:rsidRDefault="00731D08">
      <w:pPr>
        <w:rPr>
          <w:sz w:val="24"/>
          <w:szCs w:val="24"/>
        </w:rPr>
      </w:pPr>
      <w:r>
        <w:rPr>
          <w:sz w:val="24"/>
          <w:szCs w:val="24"/>
        </w:rPr>
        <w:t>This course aims to reconstruct mathematics concepts learnt at school and to enable reflection of one’s own mathematical thinking and learning.</w:t>
      </w:r>
    </w:p>
    <w:p w:rsidR="00731D08" w:rsidRDefault="00731D08">
      <w:pPr>
        <w:rPr>
          <w:b/>
          <w:bCs/>
          <w:sz w:val="28"/>
          <w:szCs w:val="28"/>
          <w:u w:val="single"/>
        </w:rPr>
      </w:pPr>
      <w:r>
        <w:rPr>
          <w:b/>
          <w:bCs/>
          <w:sz w:val="28"/>
          <w:szCs w:val="28"/>
          <w:u w:val="single"/>
        </w:rPr>
        <w:t>C 1.3 CORE NATURAL SCIENCE</w:t>
      </w:r>
    </w:p>
    <w:p w:rsidR="00731D08" w:rsidRDefault="00731D08">
      <w:pPr>
        <w:rPr>
          <w:sz w:val="24"/>
          <w:szCs w:val="24"/>
        </w:rPr>
      </w:pPr>
      <w:r>
        <w:rPr>
          <w:sz w:val="24"/>
          <w:szCs w:val="24"/>
        </w:rPr>
        <w:t>This course aims to review secondary school science content, with a focus on methods of science and the development of skill of scientific enquiry.</w:t>
      </w:r>
    </w:p>
    <w:p w:rsidR="00731D08" w:rsidRDefault="00731D08">
      <w:pPr>
        <w:rPr>
          <w:b/>
          <w:bCs/>
          <w:sz w:val="28"/>
          <w:szCs w:val="28"/>
          <w:u w:val="single"/>
        </w:rPr>
      </w:pPr>
      <w:r>
        <w:rPr>
          <w:b/>
          <w:bCs/>
          <w:sz w:val="28"/>
          <w:szCs w:val="28"/>
          <w:u w:val="single"/>
        </w:rPr>
        <w:t>C 1.4 CORE SOCIAL SCIENCE</w:t>
      </w:r>
    </w:p>
    <w:p w:rsidR="00731D08" w:rsidRDefault="00731D08">
      <w:pPr>
        <w:rPr>
          <w:sz w:val="24"/>
          <w:szCs w:val="24"/>
        </w:rPr>
      </w:pPr>
      <w:r>
        <w:rPr>
          <w:sz w:val="24"/>
          <w:szCs w:val="24"/>
        </w:rPr>
        <w:t xml:space="preserve">The aim of this course is to make students familiar with the concept and nature of social science and to see the inter-linkages between different batches of social science. This inter-linkage has to be studied both at the conceptual and theoretical level and also its practical implications. What the social scientists do, the relationships and interactions of people in grounds and the importance of perspective in understanding social phenomenon are some of the issues which will be dealt </w:t>
      </w:r>
      <w:proofErr w:type="spellStart"/>
      <w:r>
        <w:rPr>
          <w:sz w:val="24"/>
          <w:szCs w:val="24"/>
        </w:rPr>
        <w:t>within</w:t>
      </w:r>
      <w:proofErr w:type="spellEnd"/>
      <w:r>
        <w:rPr>
          <w:sz w:val="24"/>
          <w:szCs w:val="24"/>
        </w:rPr>
        <w:t xml:space="preserve"> this course.</w:t>
      </w:r>
    </w:p>
    <w:p w:rsidR="002A6079" w:rsidRDefault="002A6079">
      <w:pPr>
        <w:rPr>
          <w:b/>
          <w:bCs/>
          <w:sz w:val="28"/>
          <w:szCs w:val="28"/>
          <w:u w:val="single"/>
        </w:rPr>
      </w:pPr>
      <w:r>
        <w:rPr>
          <w:b/>
          <w:bCs/>
          <w:sz w:val="28"/>
          <w:szCs w:val="28"/>
          <w:u w:val="single"/>
        </w:rPr>
        <w:t>PR 1.1 THEATRE</w:t>
      </w:r>
    </w:p>
    <w:p w:rsidR="002A6079" w:rsidRPr="002A6079" w:rsidRDefault="002A6079">
      <w:pPr>
        <w:rPr>
          <w:sz w:val="24"/>
          <w:szCs w:val="24"/>
        </w:rPr>
      </w:pPr>
      <w:r>
        <w:rPr>
          <w:sz w:val="24"/>
          <w:szCs w:val="24"/>
        </w:rPr>
        <w:t xml:space="preserve">The basic conceptual parameter is that drama is education, meaning thereby that it is one of the natural ways available to human species for learning about the world by playfully </w:t>
      </w:r>
      <w:r>
        <w:rPr>
          <w:sz w:val="24"/>
          <w:szCs w:val="24"/>
        </w:rPr>
        <w:lastRenderedPageBreak/>
        <w:t>reconstructing it. This practicum provides an opportunity to discover inherent links between dramatics and education. It is being done in two ways: one, for the teachers and through them linking it to pedagogy, and the other for the children who would be better learners by using techniques of drama and orientations of a performer for enhancing teaching learning.</w:t>
      </w:r>
    </w:p>
    <w:p w:rsidR="00731D08" w:rsidRPr="00731D08" w:rsidRDefault="00731D08">
      <w:pPr>
        <w:rPr>
          <w:sz w:val="24"/>
          <w:szCs w:val="24"/>
        </w:rPr>
      </w:pPr>
    </w:p>
    <w:p w:rsidR="00BD48A8" w:rsidRPr="00BD48A8" w:rsidRDefault="00BD48A8">
      <w:pPr>
        <w:rPr>
          <w:szCs w:val="22"/>
        </w:rPr>
      </w:pPr>
    </w:p>
    <w:sectPr w:rsidR="00BD48A8" w:rsidRPr="00BD48A8" w:rsidSect="00D6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8A8"/>
    <w:rsid w:val="002A6079"/>
    <w:rsid w:val="00731D08"/>
    <w:rsid w:val="00BD48A8"/>
    <w:rsid w:val="00D67E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Jaant</dc:creator>
  <cp:lastModifiedBy>Jaant</cp:lastModifiedBy>
  <cp:revision>2</cp:revision>
  <dcterms:created xsi:type="dcterms:W3CDTF">2017-06-04T10:44:00Z</dcterms:created>
  <dcterms:modified xsi:type="dcterms:W3CDTF">2017-06-04T11:10:00Z</dcterms:modified>
</cp:coreProperties>
</file>